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652" w:rsidRDefault="00BF2652" w:rsidP="00BF2652">
      <w:pPr>
        <w:shd w:val="clear" w:color="auto" w:fill="FFFFFF"/>
        <w:tabs>
          <w:tab w:val="left" w:pos="3828"/>
        </w:tabs>
        <w:suppressAutoHyphens w:val="0"/>
        <w:jc w:val="right"/>
        <w:rPr>
          <w:bCs/>
          <w:color w:val="000000"/>
          <w:spacing w:val="-9"/>
          <w:lang w:eastAsia="en-US"/>
        </w:rPr>
      </w:pPr>
      <w:bookmarkStart w:id="0" w:name="_GoBack"/>
      <w:r>
        <w:rPr>
          <w:bCs/>
        </w:rPr>
        <w:t xml:space="preserve">1.Pielikums </w:t>
      </w:r>
    </w:p>
    <w:p w:rsidR="00BF2652" w:rsidRDefault="00BF2652" w:rsidP="00BF2652">
      <w:pPr>
        <w:suppressAutoHyphens w:val="0"/>
        <w:ind w:left="567" w:hanging="567"/>
        <w:jc w:val="right"/>
        <w:rPr>
          <w:iCs/>
          <w:lang w:eastAsia="en-US"/>
        </w:rPr>
      </w:pPr>
      <w:r>
        <w:rPr>
          <w:lang w:eastAsia="en-US"/>
        </w:rPr>
        <w:t xml:space="preserve">Iepirkumam </w:t>
      </w:r>
      <w:r>
        <w:t>„</w:t>
      </w:r>
      <w:proofErr w:type="spellStart"/>
      <w:r>
        <w:rPr>
          <w:iCs/>
          <w:lang w:eastAsia="en-US"/>
        </w:rPr>
        <w:t>Citoloģisko</w:t>
      </w:r>
      <w:proofErr w:type="spellEnd"/>
      <w:r>
        <w:rPr>
          <w:iCs/>
          <w:lang w:eastAsia="en-US"/>
        </w:rPr>
        <w:t xml:space="preserve"> izmeklējumu veikšana</w:t>
      </w:r>
    </w:p>
    <w:p w:rsidR="00BF2652" w:rsidRDefault="00BF2652" w:rsidP="00BF2652">
      <w:pPr>
        <w:suppressAutoHyphens w:val="0"/>
        <w:ind w:left="567" w:hanging="567"/>
        <w:jc w:val="right"/>
        <w:rPr>
          <w:iCs/>
          <w:lang w:eastAsia="en-US"/>
        </w:rPr>
      </w:pPr>
      <w:r>
        <w:rPr>
          <w:iCs/>
          <w:lang w:eastAsia="en-US"/>
        </w:rPr>
        <w:t xml:space="preserve"> VSIA “Iekšlietu ministrijas poliklīnika” vajadzībām”</w:t>
      </w:r>
      <w:r>
        <w:rPr>
          <w:iCs/>
          <w:sz w:val="26"/>
          <w:szCs w:val="20"/>
          <w:lang w:eastAsia="en-US"/>
        </w:rPr>
        <w:t>.</w:t>
      </w:r>
    </w:p>
    <w:p w:rsidR="00BF2652" w:rsidRDefault="00BF2652" w:rsidP="00BF2652">
      <w:pPr>
        <w:suppressAutoHyphens w:val="0"/>
        <w:ind w:left="3600"/>
        <w:jc w:val="both"/>
        <w:rPr>
          <w:sz w:val="22"/>
          <w:szCs w:val="22"/>
        </w:rPr>
      </w:pPr>
      <w:r>
        <w:rPr>
          <w:sz w:val="22"/>
          <w:szCs w:val="22"/>
          <w:lang w:val="de-DE" w:eastAsia="en-US"/>
        </w:rPr>
        <w:t xml:space="preserve"> (iepirkuma identifikācijas numurs - IeM Poliklīnika </w:t>
      </w:r>
      <w:r>
        <w:rPr>
          <w:b/>
          <w:color w:val="000000"/>
          <w:sz w:val="22"/>
          <w:szCs w:val="22"/>
          <w:lang w:val="de-DE" w:eastAsia="en-US"/>
        </w:rPr>
        <w:t>2020/02)</w:t>
      </w:r>
      <w:r>
        <w:rPr>
          <w:sz w:val="22"/>
          <w:szCs w:val="22"/>
          <w:lang w:val="de-DE" w:eastAsia="en-US"/>
        </w:rPr>
        <w:t xml:space="preserve">  nolikumam</w:t>
      </w:r>
    </w:p>
    <w:bookmarkEnd w:id="0"/>
    <w:p w:rsidR="00BF2652" w:rsidRDefault="00BF2652" w:rsidP="00BF2652">
      <w:pPr>
        <w:spacing w:after="120"/>
        <w:jc w:val="center"/>
        <w:rPr>
          <w:b/>
          <w:bCs/>
        </w:rPr>
      </w:pPr>
    </w:p>
    <w:p w:rsidR="00BF2652" w:rsidRDefault="00BF2652" w:rsidP="00BF2652">
      <w:pPr>
        <w:spacing w:after="120"/>
        <w:jc w:val="center"/>
        <w:rPr>
          <w:b/>
          <w:bCs/>
        </w:rPr>
      </w:pPr>
    </w:p>
    <w:p w:rsidR="00BF2652" w:rsidRDefault="00BF2652" w:rsidP="00BF2652">
      <w:pPr>
        <w:jc w:val="center"/>
        <w:rPr>
          <w:b/>
          <w:bCs/>
          <w:caps/>
        </w:rPr>
      </w:pPr>
    </w:p>
    <w:p w:rsidR="00BF2652" w:rsidRDefault="00BF2652" w:rsidP="00BF2652">
      <w:pPr>
        <w:jc w:val="center"/>
        <w:rPr>
          <w:b/>
          <w:bCs/>
          <w:caps/>
        </w:rPr>
      </w:pPr>
      <w:r>
        <w:rPr>
          <w:b/>
          <w:bCs/>
          <w:caps/>
        </w:rPr>
        <w:t>PIETEIKUMS DALĪBAI IEPIRKUMĀ</w:t>
      </w:r>
    </w:p>
    <w:p w:rsidR="00BF2652" w:rsidRDefault="00BF2652" w:rsidP="00BF2652">
      <w:pPr>
        <w:suppressAutoHyphens w:val="0"/>
        <w:rPr>
          <w:sz w:val="26"/>
          <w:szCs w:val="20"/>
          <w:lang w:eastAsia="en-US"/>
        </w:rPr>
      </w:pPr>
    </w:p>
    <w:p w:rsidR="00BF2652" w:rsidRDefault="00BF2652" w:rsidP="00BF2652">
      <w:pPr>
        <w:suppressAutoHyphens w:val="0"/>
        <w:ind w:left="567" w:hanging="567"/>
        <w:jc w:val="center"/>
        <w:rPr>
          <w:b/>
          <w:iCs/>
          <w:lang w:eastAsia="en-US"/>
        </w:rPr>
      </w:pPr>
      <w:r>
        <w:rPr>
          <w:b/>
          <w:sz w:val="22"/>
          <w:szCs w:val="22"/>
          <w:lang w:eastAsia="en-US"/>
        </w:rPr>
        <w:t xml:space="preserve">Iepirkumam </w:t>
      </w:r>
      <w:r>
        <w:rPr>
          <w:b/>
          <w:sz w:val="22"/>
          <w:szCs w:val="22"/>
        </w:rPr>
        <w:t>„</w:t>
      </w:r>
      <w:proofErr w:type="spellStart"/>
      <w:r>
        <w:rPr>
          <w:b/>
          <w:iCs/>
          <w:lang w:eastAsia="en-US"/>
        </w:rPr>
        <w:t>Citoloģisko</w:t>
      </w:r>
      <w:proofErr w:type="spellEnd"/>
      <w:r>
        <w:rPr>
          <w:b/>
          <w:iCs/>
          <w:lang w:eastAsia="en-US"/>
        </w:rPr>
        <w:t xml:space="preserve"> izmeklējumu veikšana</w:t>
      </w:r>
    </w:p>
    <w:p w:rsidR="00BF2652" w:rsidRDefault="00BF2652" w:rsidP="00BF2652">
      <w:pPr>
        <w:suppressAutoHyphens w:val="0"/>
        <w:ind w:left="567" w:hanging="567"/>
        <w:jc w:val="center"/>
        <w:rPr>
          <w:b/>
          <w:iCs/>
          <w:lang w:eastAsia="en-US"/>
        </w:rPr>
      </w:pPr>
      <w:r>
        <w:rPr>
          <w:b/>
          <w:iCs/>
          <w:lang w:eastAsia="en-US"/>
        </w:rPr>
        <w:t>VSIA “Iekšlietu ministrijas poliklīnika” vajadzībām”</w:t>
      </w:r>
    </w:p>
    <w:p w:rsidR="00BF2652" w:rsidRDefault="00BF2652" w:rsidP="00BF2652">
      <w:pPr>
        <w:suppressAutoHyphens w:val="0"/>
        <w:jc w:val="center"/>
        <w:rPr>
          <w:b/>
          <w:lang w:eastAsia="en-US"/>
        </w:rPr>
      </w:pPr>
      <w:r>
        <w:rPr>
          <w:b/>
          <w:color w:val="000000"/>
          <w:sz w:val="20"/>
          <w:szCs w:val="20"/>
          <w:lang w:val="de-DE" w:eastAsia="en-US"/>
        </w:rPr>
        <w:t>(</w:t>
      </w:r>
      <w:r>
        <w:rPr>
          <w:sz w:val="20"/>
          <w:szCs w:val="20"/>
          <w:lang w:val="de-DE" w:eastAsia="en-US"/>
        </w:rPr>
        <w:t xml:space="preserve"> </w:t>
      </w:r>
      <w:r>
        <w:rPr>
          <w:b/>
          <w:lang w:eastAsia="en-US"/>
        </w:rPr>
        <w:t xml:space="preserve">iepirkuma identifikācijas numurs- IeM Poliklīnika </w:t>
      </w:r>
      <w:r>
        <w:rPr>
          <w:b/>
          <w:color w:val="000000"/>
          <w:lang w:eastAsia="en-US"/>
        </w:rPr>
        <w:t>2020/02)</w:t>
      </w:r>
    </w:p>
    <w:p w:rsidR="00BF2652" w:rsidRDefault="00BF2652" w:rsidP="00BF2652">
      <w:pPr>
        <w:suppressAutoHyphens w:val="0"/>
        <w:jc w:val="center"/>
        <w:rPr>
          <w:b/>
          <w:lang w:eastAsia="en-US"/>
        </w:rPr>
      </w:pPr>
    </w:p>
    <w:p w:rsidR="00BF2652" w:rsidRDefault="00BF2652" w:rsidP="00BF2652">
      <w:pPr>
        <w:suppressAutoHyphens w:val="0"/>
        <w:jc w:val="both"/>
        <w:rPr>
          <w:lang w:eastAsia="en-US"/>
        </w:rPr>
      </w:pPr>
    </w:p>
    <w:p w:rsidR="00BF2652" w:rsidRDefault="00BF2652" w:rsidP="00BF2652">
      <w:pPr>
        <w:suppressAutoHyphens w:val="0"/>
        <w:jc w:val="both"/>
        <w:rPr>
          <w:lang w:eastAsia="en-US"/>
        </w:rPr>
      </w:pPr>
      <w:r>
        <w:rPr>
          <w:lang w:eastAsia="en-US"/>
        </w:rPr>
        <w:t>Pretendents</w:t>
      </w:r>
    </w:p>
    <w:p w:rsidR="00BF2652" w:rsidRDefault="00BF2652" w:rsidP="00BF2652">
      <w:pPr>
        <w:suppressAutoHyphens w:val="0"/>
        <w:jc w:val="both"/>
        <w:rPr>
          <w:u w:val="single"/>
          <w:lang w:eastAsia="en-US"/>
        </w:rPr>
      </w:pP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</w:p>
    <w:p w:rsidR="00BF2652" w:rsidRDefault="00BF2652" w:rsidP="00BF2652">
      <w:pPr>
        <w:suppressAutoHyphens w:val="0"/>
        <w:jc w:val="center"/>
        <w:rPr>
          <w:i/>
          <w:sz w:val="20"/>
          <w:szCs w:val="20"/>
          <w:lang w:eastAsia="en-US"/>
        </w:rPr>
      </w:pPr>
      <w:r>
        <w:rPr>
          <w:i/>
          <w:sz w:val="20"/>
          <w:szCs w:val="20"/>
          <w:lang w:eastAsia="en-US"/>
        </w:rPr>
        <w:t>(pretendenta nosaukums)</w:t>
      </w:r>
    </w:p>
    <w:p w:rsidR="00BF2652" w:rsidRDefault="00BF2652" w:rsidP="00BF2652">
      <w:pPr>
        <w:suppressAutoHyphens w:val="0"/>
        <w:jc w:val="both"/>
        <w:rPr>
          <w:lang w:eastAsia="en-US"/>
        </w:rPr>
      </w:pPr>
      <w:proofErr w:type="spellStart"/>
      <w:r>
        <w:rPr>
          <w:lang w:eastAsia="en-US"/>
        </w:rPr>
        <w:t>reģ.Nr</w:t>
      </w:r>
      <w:proofErr w:type="spellEnd"/>
      <w:r>
        <w:rPr>
          <w:lang w:eastAsia="en-US"/>
        </w:rPr>
        <w:t xml:space="preserve">. </w:t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lang w:eastAsia="en-US"/>
        </w:rPr>
        <w:t xml:space="preserve">, </w:t>
      </w:r>
    </w:p>
    <w:p w:rsidR="00BF2652" w:rsidRDefault="00BF2652" w:rsidP="00BF2652">
      <w:pPr>
        <w:suppressAutoHyphens w:val="0"/>
        <w:jc w:val="both"/>
        <w:rPr>
          <w:lang w:eastAsia="en-US"/>
        </w:rPr>
      </w:pPr>
    </w:p>
    <w:p w:rsidR="00BF2652" w:rsidRDefault="00BF2652" w:rsidP="00BF2652">
      <w:pPr>
        <w:suppressAutoHyphens w:val="0"/>
        <w:jc w:val="both"/>
        <w:rPr>
          <w:lang w:eastAsia="en-US"/>
        </w:rPr>
      </w:pPr>
      <w:r>
        <w:rPr>
          <w:lang w:eastAsia="en-US"/>
        </w:rPr>
        <w:t xml:space="preserve">tā </w:t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  <w:t>__</w:t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lang w:eastAsia="en-US"/>
        </w:rPr>
        <w:t xml:space="preserve"> personā</w:t>
      </w:r>
    </w:p>
    <w:p w:rsidR="00BF2652" w:rsidRDefault="00BF2652" w:rsidP="00BF2652">
      <w:pPr>
        <w:suppressAutoHyphens w:val="0"/>
        <w:jc w:val="center"/>
        <w:rPr>
          <w:i/>
          <w:sz w:val="20"/>
          <w:szCs w:val="20"/>
          <w:lang w:eastAsia="en-US"/>
        </w:rPr>
      </w:pPr>
      <w:r>
        <w:rPr>
          <w:i/>
          <w:sz w:val="20"/>
          <w:szCs w:val="20"/>
          <w:lang w:eastAsia="en-US"/>
        </w:rPr>
        <w:t>(vadītāja vai pilnvarotās personas vārds un uzvārds, amats)</w:t>
      </w:r>
    </w:p>
    <w:p w:rsidR="00BF2652" w:rsidRDefault="00BF2652" w:rsidP="00BF2652">
      <w:pPr>
        <w:suppressAutoHyphens w:val="0"/>
        <w:jc w:val="both"/>
        <w:rPr>
          <w:lang w:eastAsia="en-US"/>
        </w:rPr>
      </w:pPr>
    </w:p>
    <w:p w:rsidR="00BF2652" w:rsidRDefault="00BF2652" w:rsidP="00BF2652">
      <w:pPr>
        <w:suppressAutoHyphens w:val="0"/>
        <w:jc w:val="both"/>
        <w:rPr>
          <w:lang w:eastAsia="en-US"/>
        </w:rPr>
      </w:pPr>
      <w:r>
        <w:rPr>
          <w:lang w:eastAsia="en-US"/>
        </w:rPr>
        <w:t>ar šī pieteikuma iesniegšanu:</w:t>
      </w:r>
    </w:p>
    <w:p w:rsidR="00BF2652" w:rsidRDefault="00BF2652" w:rsidP="00BF2652">
      <w:pPr>
        <w:shd w:val="clear" w:color="auto" w:fill="FFFFFF"/>
        <w:suppressAutoHyphens w:val="0"/>
        <w:rPr>
          <w:lang w:eastAsia="en-US"/>
        </w:rPr>
      </w:pPr>
    </w:p>
    <w:p w:rsidR="00BF2652" w:rsidRDefault="00BF2652" w:rsidP="00BF2652">
      <w:pPr>
        <w:numPr>
          <w:ilvl w:val="0"/>
          <w:numId w:val="1"/>
        </w:numPr>
        <w:suppressAutoHyphens w:val="0"/>
        <w:ind w:left="567" w:hanging="567"/>
        <w:jc w:val="both"/>
        <w:rPr>
          <w:iCs/>
          <w:lang w:eastAsia="en-US"/>
        </w:rPr>
      </w:pPr>
      <w:r>
        <w:rPr>
          <w:lang w:eastAsia="en-US"/>
        </w:rPr>
        <w:t xml:space="preserve">piesakās piedalīties atklātā iepirkumā </w:t>
      </w:r>
      <w:r>
        <w:rPr>
          <w:sz w:val="22"/>
          <w:szCs w:val="22"/>
        </w:rPr>
        <w:t>„</w:t>
      </w:r>
      <w:proofErr w:type="spellStart"/>
      <w:r>
        <w:rPr>
          <w:iCs/>
          <w:lang w:eastAsia="en-US"/>
        </w:rPr>
        <w:t>Citoloģisko</w:t>
      </w:r>
      <w:proofErr w:type="spellEnd"/>
      <w:r>
        <w:rPr>
          <w:iCs/>
          <w:lang w:eastAsia="en-US"/>
        </w:rPr>
        <w:t xml:space="preserve"> izmeklējumu veikšana VSIA “Iekšlietu ministrijas poliklīnika” vajadzībām”</w:t>
      </w:r>
      <w:r>
        <w:rPr>
          <w:lang w:eastAsia="en-US"/>
        </w:rPr>
        <w:t xml:space="preserve"> (iepirkuma identifikācijas numurs – IeM </w:t>
      </w:r>
      <w:proofErr w:type="spellStart"/>
      <w:r>
        <w:rPr>
          <w:lang w:eastAsia="en-US"/>
        </w:rPr>
        <w:t>Poliklinika</w:t>
      </w:r>
      <w:proofErr w:type="spellEnd"/>
      <w:r>
        <w:rPr>
          <w:lang w:eastAsia="en-US"/>
        </w:rPr>
        <w:t xml:space="preserve"> </w:t>
      </w:r>
      <w:r>
        <w:rPr>
          <w:color w:val="000000"/>
          <w:lang w:eastAsia="en-US"/>
        </w:rPr>
        <w:t>2020</w:t>
      </w:r>
      <w:r>
        <w:rPr>
          <w:color w:val="FF0000"/>
          <w:lang w:eastAsia="en-US"/>
        </w:rPr>
        <w:t>/</w:t>
      </w:r>
      <w:r>
        <w:rPr>
          <w:color w:val="000000"/>
          <w:lang w:eastAsia="en-US"/>
        </w:rPr>
        <w:t>02);</w:t>
      </w:r>
    </w:p>
    <w:p w:rsidR="00BF2652" w:rsidRDefault="00BF2652" w:rsidP="00BF2652">
      <w:pPr>
        <w:numPr>
          <w:ilvl w:val="0"/>
          <w:numId w:val="1"/>
        </w:numPr>
        <w:suppressAutoHyphens w:val="0"/>
        <w:ind w:left="567" w:hanging="567"/>
        <w:jc w:val="both"/>
        <w:rPr>
          <w:lang w:eastAsia="en-US"/>
        </w:rPr>
      </w:pPr>
      <w:r>
        <w:rPr>
          <w:lang w:eastAsia="en-US"/>
        </w:rPr>
        <w:t xml:space="preserve">apliecina, ka ir iepazinies ar iepirkuma nolikumu un apņemas ievērot visas </w:t>
      </w:r>
      <w:r>
        <w:rPr>
          <w:iCs/>
          <w:sz w:val="26"/>
          <w:szCs w:val="20"/>
          <w:lang w:eastAsia="en-US"/>
        </w:rPr>
        <w:t>tajā iekļautās</w:t>
      </w:r>
      <w:r>
        <w:rPr>
          <w:i/>
          <w:iCs/>
          <w:sz w:val="26"/>
          <w:szCs w:val="20"/>
          <w:lang w:eastAsia="en-US"/>
        </w:rPr>
        <w:t xml:space="preserve"> </w:t>
      </w:r>
      <w:r>
        <w:rPr>
          <w:lang w:eastAsia="en-US"/>
        </w:rPr>
        <w:t>prasības;</w:t>
      </w:r>
    </w:p>
    <w:p w:rsidR="00BF2652" w:rsidRDefault="00BF2652" w:rsidP="00BF2652">
      <w:pPr>
        <w:numPr>
          <w:ilvl w:val="0"/>
          <w:numId w:val="1"/>
        </w:numPr>
        <w:suppressAutoHyphens w:val="0"/>
        <w:ind w:left="567" w:hanging="567"/>
        <w:jc w:val="both"/>
        <w:rPr>
          <w:lang w:eastAsia="en-US"/>
        </w:rPr>
      </w:pPr>
      <w:r>
        <w:rPr>
          <w:lang w:eastAsia="en-US"/>
        </w:rPr>
        <w:t xml:space="preserve">apliecina, ka piedāvātie pakalpojumi atbilst Latvijas Republikā noteiktām prasībām medicīnisko laboratorisko pakalpojumu veikšanā; </w:t>
      </w:r>
    </w:p>
    <w:p w:rsidR="00BF2652" w:rsidRDefault="00BF2652" w:rsidP="00BF2652">
      <w:pPr>
        <w:numPr>
          <w:ilvl w:val="0"/>
          <w:numId w:val="1"/>
        </w:numPr>
        <w:suppressAutoHyphens w:val="0"/>
        <w:ind w:left="567" w:hanging="567"/>
        <w:jc w:val="both"/>
        <w:rPr>
          <w:lang w:eastAsia="en-US"/>
        </w:rPr>
      </w:pPr>
      <w:r>
        <w:rPr>
          <w:lang w:eastAsia="en-US"/>
        </w:rPr>
        <w:t>apliecina, ka laboratorija ir akreditēta saskaņā ar LVS EN ISO 15189 “Medicīnas laboratorijas. Kvalitātes un kompetences prasības” standarta nosacījumiem. Noteikšanas metodika ir laboratorijas akreditācijas sfērā.</w:t>
      </w:r>
    </w:p>
    <w:p w:rsidR="00BF2652" w:rsidRDefault="00BF2652" w:rsidP="00BF2652">
      <w:pPr>
        <w:numPr>
          <w:ilvl w:val="0"/>
          <w:numId w:val="1"/>
        </w:numPr>
        <w:suppressAutoHyphens w:val="0"/>
        <w:ind w:left="567" w:hanging="567"/>
        <w:jc w:val="both"/>
        <w:rPr>
          <w:lang w:eastAsia="en-US"/>
        </w:rPr>
      </w:pPr>
      <w:r>
        <w:rPr>
          <w:lang w:eastAsia="en-US"/>
        </w:rPr>
        <w:t>apliecina, ka uz to neattiecas Publisko iepirkumu likumā noteiktie izslēgšanas nosacījumi;</w:t>
      </w:r>
    </w:p>
    <w:p w:rsidR="00BF2652" w:rsidRDefault="00BF2652" w:rsidP="00BF2652">
      <w:pPr>
        <w:numPr>
          <w:ilvl w:val="0"/>
          <w:numId w:val="1"/>
        </w:numPr>
        <w:suppressAutoHyphens w:val="0"/>
        <w:ind w:left="567" w:hanging="567"/>
        <w:jc w:val="both"/>
        <w:rPr>
          <w:lang w:eastAsia="en-US"/>
        </w:rPr>
      </w:pPr>
      <w:r>
        <w:rPr>
          <w:lang w:eastAsia="en-US"/>
        </w:rPr>
        <w:t xml:space="preserve">apliecina, ka pretendentam ir vismaz divu gadu pieredze </w:t>
      </w:r>
      <w:proofErr w:type="spellStart"/>
      <w:r>
        <w:rPr>
          <w:lang w:eastAsia="en-US"/>
        </w:rPr>
        <w:t>citoloģisko</w:t>
      </w:r>
      <w:proofErr w:type="spellEnd"/>
      <w:r>
        <w:rPr>
          <w:lang w:eastAsia="en-US"/>
        </w:rPr>
        <w:t xml:space="preserve"> izmeklējumu veikšanā Latvijā;</w:t>
      </w:r>
    </w:p>
    <w:p w:rsidR="00BF2652" w:rsidRDefault="00BF2652" w:rsidP="00BF2652">
      <w:pPr>
        <w:numPr>
          <w:ilvl w:val="0"/>
          <w:numId w:val="1"/>
        </w:numPr>
        <w:suppressAutoHyphens w:val="0"/>
        <w:ind w:left="567" w:hanging="567"/>
        <w:jc w:val="both"/>
        <w:rPr>
          <w:lang w:eastAsia="en-US"/>
        </w:rPr>
      </w:pPr>
      <w:r>
        <w:rPr>
          <w:lang w:eastAsia="en-US"/>
        </w:rPr>
        <w:t>apņemas pasūtījuma piešķiršanas gadījumā izpildīt iepirkuma līguma nosacījumus;</w:t>
      </w:r>
    </w:p>
    <w:p w:rsidR="00BF2652" w:rsidRDefault="00BF2652" w:rsidP="00BF2652">
      <w:pPr>
        <w:numPr>
          <w:ilvl w:val="0"/>
          <w:numId w:val="1"/>
        </w:numPr>
        <w:suppressAutoHyphens w:val="0"/>
        <w:ind w:left="567" w:hanging="567"/>
        <w:jc w:val="both"/>
        <w:rPr>
          <w:iCs/>
          <w:lang w:eastAsia="en-US"/>
        </w:rPr>
      </w:pPr>
      <w:r>
        <w:rPr>
          <w:lang w:eastAsia="en-US"/>
        </w:rPr>
        <w:t>garantē, ka visas piedāvājumā sniegtās ziņas ir patiesas.</w:t>
      </w:r>
    </w:p>
    <w:p w:rsidR="00BF2652" w:rsidRDefault="00BF2652" w:rsidP="00BF2652">
      <w:pPr>
        <w:suppressAutoHyphens w:val="0"/>
        <w:ind w:left="5760" w:firstLine="720"/>
        <w:jc w:val="center"/>
        <w:rPr>
          <w:lang w:eastAsia="en-US"/>
        </w:rPr>
      </w:pPr>
      <w:r>
        <w:rPr>
          <w:lang w:eastAsia="en-US"/>
        </w:rPr>
        <w:tab/>
      </w:r>
    </w:p>
    <w:p w:rsidR="00BF2652" w:rsidRDefault="00BF2652" w:rsidP="00BF2652">
      <w:pPr>
        <w:suppressAutoHyphens w:val="0"/>
        <w:jc w:val="both"/>
        <w:rPr>
          <w:lang w:eastAsia="en-US"/>
        </w:rPr>
      </w:pPr>
    </w:p>
    <w:p w:rsidR="00BF2652" w:rsidRDefault="00BF2652" w:rsidP="00BF2652">
      <w:pPr>
        <w:suppressAutoHyphens w:val="0"/>
        <w:jc w:val="both"/>
        <w:rPr>
          <w:lang w:eastAsia="en-US"/>
        </w:rPr>
      </w:pPr>
      <w:r>
        <w:rPr>
          <w:lang w:eastAsia="en-US"/>
        </w:rPr>
        <w:t>Pretendenta adrese:</w:t>
      </w:r>
    </w:p>
    <w:p w:rsidR="00BF2652" w:rsidRDefault="00BF2652" w:rsidP="00BF2652">
      <w:pPr>
        <w:suppressAutoHyphens w:val="0"/>
        <w:rPr>
          <w:lang w:eastAsia="en-US"/>
        </w:rPr>
      </w:pPr>
      <w:r>
        <w:rPr>
          <w:lang w:eastAsia="en-US"/>
        </w:rPr>
        <w:t>______________________________________________________________________________</w:t>
      </w:r>
    </w:p>
    <w:p w:rsidR="00BF2652" w:rsidRDefault="00BF2652" w:rsidP="00BF2652">
      <w:pPr>
        <w:suppressAutoHyphens w:val="0"/>
        <w:jc w:val="both"/>
        <w:rPr>
          <w:lang w:eastAsia="en-US"/>
        </w:rPr>
      </w:pPr>
      <w:r>
        <w:rPr>
          <w:lang w:eastAsia="en-US"/>
        </w:rPr>
        <w:t>______________________________________________________________________________</w:t>
      </w:r>
    </w:p>
    <w:p w:rsidR="00BF2652" w:rsidRDefault="00BF2652" w:rsidP="00BF2652">
      <w:pPr>
        <w:suppressAutoHyphens w:val="0"/>
        <w:jc w:val="both"/>
        <w:rPr>
          <w:lang w:eastAsia="en-US"/>
        </w:rPr>
      </w:pPr>
    </w:p>
    <w:p w:rsidR="00BF2652" w:rsidRDefault="00BF2652" w:rsidP="00BF2652">
      <w:pPr>
        <w:suppressAutoHyphens w:val="0"/>
        <w:jc w:val="both"/>
        <w:rPr>
          <w:lang w:eastAsia="en-US"/>
        </w:rPr>
      </w:pPr>
    </w:p>
    <w:p w:rsidR="00BF2652" w:rsidRDefault="00BF2652" w:rsidP="00BF2652">
      <w:pPr>
        <w:suppressAutoHyphens w:val="0"/>
        <w:jc w:val="both"/>
        <w:rPr>
          <w:lang w:eastAsia="en-US"/>
        </w:rPr>
      </w:pPr>
      <w:r>
        <w:rPr>
          <w:lang w:eastAsia="en-US"/>
        </w:rPr>
        <w:t>Tālruņa (faksa) numuri:</w:t>
      </w:r>
    </w:p>
    <w:p w:rsidR="00BF2652" w:rsidRDefault="00BF2652" w:rsidP="00BF2652">
      <w:pPr>
        <w:suppressAutoHyphens w:val="0"/>
        <w:rPr>
          <w:lang w:eastAsia="en-US"/>
        </w:rPr>
      </w:pPr>
      <w:r>
        <w:rPr>
          <w:lang w:eastAsia="en-US"/>
        </w:rPr>
        <w:t>______________________________________________________________________________</w:t>
      </w:r>
    </w:p>
    <w:p w:rsidR="00BF2652" w:rsidRDefault="00BF2652" w:rsidP="00BF2652">
      <w:pPr>
        <w:suppressAutoHyphens w:val="0"/>
        <w:jc w:val="both"/>
        <w:rPr>
          <w:lang w:eastAsia="en-US"/>
        </w:rPr>
      </w:pPr>
      <w:r>
        <w:rPr>
          <w:lang w:eastAsia="en-US"/>
        </w:rPr>
        <w:lastRenderedPageBreak/>
        <w:t>Bankas rekvizīti (bankas konta numurs, bankas nosaukums, kods):</w:t>
      </w:r>
    </w:p>
    <w:p w:rsidR="00BF2652" w:rsidRDefault="00BF2652" w:rsidP="00BF2652">
      <w:pPr>
        <w:suppressAutoHyphens w:val="0"/>
        <w:jc w:val="both"/>
        <w:rPr>
          <w:lang w:eastAsia="en-US"/>
        </w:rPr>
      </w:pPr>
      <w:r>
        <w:rPr>
          <w:lang w:eastAsia="en-US"/>
        </w:rPr>
        <w:t>_______________________________________________________________________________</w:t>
      </w:r>
    </w:p>
    <w:p w:rsidR="00BF2652" w:rsidRDefault="00BF2652" w:rsidP="00BF2652">
      <w:pPr>
        <w:suppressAutoHyphens w:val="0"/>
        <w:jc w:val="both"/>
        <w:rPr>
          <w:lang w:eastAsia="en-US"/>
        </w:rPr>
      </w:pPr>
      <w:r>
        <w:rPr>
          <w:lang w:eastAsia="en-US"/>
        </w:rPr>
        <w:t>_______________________________________________________________________________</w:t>
      </w:r>
    </w:p>
    <w:p w:rsidR="00BF2652" w:rsidRDefault="00BF2652" w:rsidP="00BF2652">
      <w:pPr>
        <w:suppressAutoHyphens w:val="0"/>
        <w:jc w:val="both"/>
        <w:rPr>
          <w:lang w:eastAsia="en-US"/>
        </w:rPr>
      </w:pPr>
      <w:r>
        <w:rPr>
          <w:lang w:eastAsia="en-US"/>
        </w:rPr>
        <w:t>_______________________________________________________________________________</w:t>
      </w:r>
    </w:p>
    <w:p w:rsidR="00BF2652" w:rsidRDefault="00BF2652" w:rsidP="00BF2652">
      <w:pPr>
        <w:suppressAutoHyphens w:val="0"/>
        <w:jc w:val="both"/>
        <w:rPr>
          <w:lang w:eastAsia="en-US"/>
        </w:rPr>
      </w:pPr>
      <w:r>
        <w:rPr>
          <w:lang w:eastAsia="en-US"/>
        </w:rPr>
        <w:t>_______________________________________________________________________________</w:t>
      </w:r>
    </w:p>
    <w:p w:rsidR="00BF2652" w:rsidRDefault="00BF2652" w:rsidP="00BF2652">
      <w:pPr>
        <w:suppressAutoHyphens w:val="0"/>
        <w:jc w:val="both"/>
        <w:rPr>
          <w:lang w:eastAsia="en-US"/>
        </w:rPr>
      </w:pPr>
    </w:p>
    <w:p w:rsidR="00BF2652" w:rsidRDefault="00BF2652" w:rsidP="00BF2652">
      <w:pPr>
        <w:suppressAutoHyphens w:val="0"/>
        <w:jc w:val="both"/>
        <w:rPr>
          <w:lang w:eastAsia="en-US"/>
        </w:rPr>
      </w:pPr>
      <w:r>
        <w:rPr>
          <w:lang w:eastAsia="en-US"/>
        </w:rPr>
        <w:t>Kontaktpersona līguma slēgšanas jautājumos (vārds, uzvārds, amats, tālruņa numurs, e-pasta adrese):</w:t>
      </w:r>
    </w:p>
    <w:p w:rsidR="00BF2652" w:rsidRDefault="00BF2652" w:rsidP="00BF2652">
      <w:pPr>
        <w:suppressAutoHyphens w:val="0"/>
        <w:jc w:val="both"/>
        <w:rPr>
          <w:lang w:eastAsia="en-US"/>
        </w:rPr>
      </w:pPr>
      <w:r>
        <w:rPr>
          <w:lang w:eastAsia="en-US"/>
        </w:rPr>
        <w:t>_______________________________________________________________________________</w:t>
      </w:r>
    </w:p>
    <w:p w:rsidR="00BF2652" w:rsidRDefault="00BF2652" w:rsidP="00BF2652">
      <w:pPr>
        <w:suppressAutoHyphens w:val="0"/>
        <w:rPr>
          <w:lang w:eastAsia="en-US"/>
        </w:rPr>
      </w:pPr>
      <w:r>
        <w:rPr>
          <w:lang w:eastAsia="en-US"/>
        </w:rPr>
        <w:t>_______________________________________________________________________________</w:t>
      </w:r>
    </w:p>
    <w:p w:rsidR="00BF2652" w:rsidRDefault="00BF2652" w:rsidP="00BF2652">
      <w:pPr>
        <w:suppressAutoHyphens w:val="0"/>
        <w:jc w:val="both"/>
        <w:rPr>
          <w:lang w:eastAsia="en-US"/>
        </w:rPr>
      </w:pPr>
      <w:r>
        <w:rPr>
          <w:lang w:eastAsia="en-US"/>
        </w:rPr>
        <w:t>_______________________________________________________________________________</w:t>
      </w:r>
    </w:p>
    <w:p w:rsidR="00BF2652" w:rsidRDefault="00BF2652" w:rsidP="00BF2652">
      <w:pPr>
        <w:suppressAutoHyphens w:val="0"/>
        <w:rPr>
          <w:lang w:eastAsia="en-US"/>
        </w:rPr>
      </w:pPr>
      <w:r>
        <w:rPr>
          <w:lang w:eastAsia="en-US"/>
        </w:rPr>
        <w:t>_______________________________________________________________________________</w:t>
      </w:r>
    </w:p>
    <w:p w:rsidR="00BF2652" w:rsidRDefault="00BF2652" w:rsidP="00BF2652">
      <w:pPr>
        <w:suppressAutoHyphens w:val="0"/>
        <w:jc w:val="both"/>
        <w:rPr>
          <w:lang w:eastAsia="en-US"/>
        </w:rPr>
      </w:pPr>
    </w:p>
    <w:p w:rsidR="00BF2652" w:rsidRDefault="00BF2652" w:rsidP="00BF2652">
      <w:pPr>
        <w:suppressAutoHyphens w:val="0"/>
        <w:jc w:val="both"/>
        <w:rPr>
          <w:lang w:eastAsia="en-US"/>
        </w:rPr>
      </w:pPr>
    </w:p>
    <w:p w:rsidR="00BF2652" w:rsidRDefault="00BF2652" w:rsidP="00BF2652">
      <w:pPr>
        <w:suppressAutoHyphens w:val="0"/>
        <w:jc w:val="right"/>
        <w:rPr>
          <w:lang w:eastAsia="en-US"/>
        </w:rPr>
      </w:pPr>
    </w:p>
    <w:p w:rsidR="00BF2652" w:rsidRDefault="00BF2652" w:rsidP="00BF2652">
      <w:pPr>
        <w:suppressAutoHyphens w:val="0"/>
        <w:jc w:val="right"/>
        <w:rPr>
          <w:u w:val="single"/>
          <w:lang w:eastAsia="en-US"/>
        </w:rPr>
      </w:pPr>
    </w:p>
    <w:p w:rsidR="00BF2652" w:rsidRDefault="00BF2652" w:rsidP="00BF2652">
      <w:pPr>
        <w:suppressAutoHyphens w:val="0"/>
        <w:jc w:val="right"/>
        <w:rPr>
          <w:lang w:eastAsia="en-US"/>
        </w:rPr>
      </w:pP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  <w:r>
        <w:rPr>
          <w:u w:val="single"/>
          <w:lang w:eastAsia="en-US"/>
        </w:rPr>
        <w:tab/>
      </w:r>
    </w:p>
    <w:p w:rsidR="00BF2652" w:rsidRDefault="00BF2652" w:rsidP="00BF2652">
      <w:pPr>
        <w:suppressAutoHyphens w:val="0"/>
        <w:ind w:left="7920" w:firstLine="720"/>
        <w:rPr>
          <w:lang w:eastAsia="en-US"/>
        </w:rPr>
      </w:pPr>
    </w:p>
    <w:p w:rsidR="00BF2652" w:rsidRDefault="00BF2652" w:rsidP="00BF2652">
      <w:pPr>
        <w:suppressAutoHyphens w:val="0"/>
        <w:ind w:left="7920" w:firstLine="720"/>
        <w:rPr>
          <w:lang w:eastAsia="en-US"/>
        </w:rPr>
      </w:pPr>
      <w:r>
        <w:rPr>
          <w:lang w:eastAsia="en-US"/>
        </w:rPr>
        <w:t>paraksts</w:t>
      </w:r>
      <w:proofErr w:type="gramStart"/>
      <w:r>
        <w:rPr>
          <w:lang w:eastAsia="en-US"/>
        </w:rPr>
        <w:t xml:space="preserve">  </w:t>
      </w:r>
      <w:proofErr w:type="gramEnd"/>
    </w:p>
    <w:p w:rsidR="00087BCE" w:rsidRDefault="00087BCE"/>
    <w:sectPr w:rsidR="00087BCE" w:rsidSect="00BF2652">
      <w:pgSz w:w="11906" w:h="16838"/>
      <w:pgMar w:top="1440" w:right="282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BD6C16"/>
    <w:multiLevelType w:val="hybridMultilevel"/>
    <w:tmpl w:val="B0D8CC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652"/>
    <w:rsid w:val="00087BCE"/>
    <w:rsid w:val="00BF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3F685B-90F0-4B9F-B3CA-52F60F4B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65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1684</Words>
  <Characters>961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Ingrīda Zariņa</dc:creator>
  <cp:keywords/>
  <dc:description/>
  <cp:lastModifiedBy>Ingrīda Zariņa</cp:lastModifiedBy>
  <cp:revision>1</cp:revision>
  <dcterms:created xsi:type="dcterms:W3CDTF">2020-05-18T08:00:00Z</dcterms:created>
  <dcterms:modified xsi:type="dcterms:W3CDTF">2020-05-18T08:00:00Z</dcterms:modified>
</cp:coreProperties>
</file>